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4589" w14:textId="35B6FD00" w:rsidR="00DB75FB" w:rsidRDefault="00DB75FB" w:rsidP="005C7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3452B">
        <w:rPr>
          <w:rFonts w:ascii="Times New Roman" w:hAnsi="Times New Roman" w:cs="Times New Roman"/>
          <w:b/>
          <w:sz w:val="24"/>
          <w:szCs w:val="24"/>
          <w:lang w:val="ru-RU"/>
        </w:rPr>
        <w:t>ПРОГРАММ</w:t>
      </w:r>
      <w:r w:rsidR="00CE73C5" w:rsidRPr="0033452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45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МЕРОПРИЯТИЯ</w:t>
      </w:r>
      <w:r w:rsidR="001A373F" w:rsidRPr="003345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814CAEE" w14:textId="77777777" w:rsidR="005C7428" w:rsidRPr="0033452B" w:rsidRDefault="005C7428" w:rsidP="005C7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3A388A" w14:textId="7C8709D9" w:rsidR="00F65090" w:rsidRPr="0033452B" w:rsidRDefault="00E751EA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42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</w:t>
      </w:r>
      <w:r w:rsidR="00B976CB" w:rsidRPr="005C74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мероприятия:</w:t>
      </w:r>
      <w:r w:rsidR="0057777A" w:rsidRPr="00334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136976494"/>
      <w:r w:rsidR="00C379C1" w:rsidRPr="0033452B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6B65AE" w:rsidRPr="0033452B">
        <w:rPr>
          <w:rFonts w:ascii="Times New Roman" w:hAnsi="Times New Roman" w:cs="Times New Roman"/>
          <w:sz w:val="24"/>
          <w:szCs w:val="24"/>
          <w:lang w:val="ru-RU"/>
        </w:rPr>
        <w:t>онколога</w:t>
      </w:r>
      <w:r w:rsidR="006B6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5AE" w:rsidRPr="0033452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032E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70C6D">
        <w:rPr>
          <w:rFonts w:ascii="Times New Roman" w:hAnsi="Times New Roman" w:cs="Times New Roman"/>
          <w:sz w:val="24"/>
          <w:szCs w:val="24"/>
          <w:lang w:val="ru-RU"/>
        </w:rPr>
        <w:t>нкоурологические пациенты</w:t>
      </w:r>
      <w:r w:rsidR="00C379C1" w:rsidRPr="0033452B">
        <w:rPr>
          <w:rFonts w:ascii="Times New Roman" w:hAnsi="Times New Roman" w:cs="Times New Roman"/>
          <w:sz w:val="24"/>
          <w:szCs w:val="24"/>
          <w:lang w:val="ru-RU"/>
        </w:rPr>
        <w:t>, разбор клинических случаев»</w:t>
      </w:r>
    </w:p>
    <w:p w14:paraId="6724BC46" w14:textId="3C280425" w:rsidR="00D36298" w:rsidRPr="0033452B" w:rsidRDefault="00E751EA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42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</w:t>
      </w:r>
      <w:r w:rsidR="00B976CB" w:rsidRPr="005C74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проведения:</w:t>
      </w:r>
      <w:r w:rsidR="0057777A" w:rsidRPr="00334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090" w:rsidRPr="0033452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Челябинский областной клинический центр онкологии и ядерной медицины, </w:t>
      </w:r>
      <w:r w:rsidR="00F65090" w:rsidRPr="00334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г. Челябинск ул. Блюхера 4</w:t>
      </w:r>
      <w:r w:rsidR="00303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9, конференц-зал</w:t>
      </w:r>
    </w:p>
    <w:p w14:paraId="0757AE96" w14:textId="14D2344F" w:rsidR="00E751EA" w:rsidRDefault="00B976CB" w:rsidP="005C7428">
      <w:pPr>
        <w:pStyle w:val="21"/>
        <w:spacing w:after="0" w:line="240" w:lineRule="auto"/>
        <w:jc w:val="both"/>
      </w:pPr>
      <w:r w:rsidRPr="005C7428">
        <w:rPr>
          <w:b/>
          <w:bCs/>
        </w:rPr>
        <w:t xml:space="preserve">Дата </w:t>
      </w:r>
      <w:r w:rsidR="00826498" w:rsidRPr="005C7428">
        <w:rPr>
          <w:b/>
          <w:bCs/>
        </w:rPr>
        <w:t xml:space="preserve">и время </w:t>
      </w:r>
      <w:r w:rsidRPr="005C7428">
        <w:rPr>
          <w:b/>
          <w:bCs/>
        </w:rPr>
        <w:t>проведения:</w:t>
      </w:r>
      <w:r w:rsidR="0057777A" w:rsidRPr="0033452B">
        <w:t xml:space="preserve"> </w:t>
      </w:r>
      <w:r w:rsidR="00F65090" w:rsidRPr="0033452B">
        <w:t>2</w:t>
      </w:r>
      <w:r w:rsidR="00212758">
        <w:t>2</w:t>
      </w:r>
      <w:r w:rsidR="00CE73C5" w:rsidRPr="0033452B">
        <w:t>.</w:t>
      </w:r>
      <w:r w:rsidR="00793055" w:rsidRPr="0033452B">
        <w:t>0</w:t>
      </w:r>
      <w:r w:rsidR="00212758">
        <w:t>9</w:t>
      </w:r>
      <w:r w:rsidR="00CE73C5" w:rsidRPr="0033452B">
        <w:t>.202</w:t>
      </w:r>
      <w:r w:rsidR="00F65090" w:rsidRPr="0033452B">
        <w:t>3</w:t>
      </w:r>
    </w:p>
    <w:bookmarkEnd w:id="1"/>
    <w:p w14:paraId="5917EEDF" w14:textId="77777777" w:rsidR="005C7428" w:rsidRPr="0033452B" w:rsidRDefault="005C7428" w:rsidP="005C7428">
      <w:pPr>
        <w:pStyle w:val="21"/>
        <w:spacing w:after="0" w:line="240" w:lineRule="auto"/>
        <w:jc w:val="both"/>
      </w:pP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1413"/>
        <w:gridCol w:w="3544"/>
        <w:gridCol w:w="6378"/>
      </w:tblGrid>
      <w:tr w:rsidR="004119FB" w:rsidRPr="0033452B" w14:paraId="379C55C3" w14:textId="77777777" w:rsidTr="00242A44">
        <w:tc>
          <w:tcPr>
            <w:tcW w:w="1413" w:type="dxa"/>
          </w:tcPr>
          <w:p w14:paraId="0231248B" w14:textId="7239E746" w:rsidR="00B976CB" w:rsidRPr="0033452B" w:rsidRDefault="00B97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253A291" w14:textId="77777777" w:rsidR="00B976CB" w:rsidRPr="0033452B" w:rsidRDefault="00B97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лекции</w:t>
            </w:r>
          </w:p>
        </w:tc>
        <w:tc>
          <w:tcPr>
            <w:tcW w:w="6378" w:type="dxa"/>
          </w:tcPr>
          <w:p w14:paraId="4D9065C0" w14:textId="77777777" w:rsidR="00B976CB" w:rsidRPr="0033452B" w:rsidRDefault="00B97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Лектора</w:t>
            </w:r>
          </w:p>
        </w:tc>
      </w:tr>
      <w:tr w:rsidR="005C7428" w:rsidRPr="00212758" w14:paraId="34286300" w14:textId="77777777" w:rsidTr="00242A44">
        <w:tc>
          <w:tcPr>
            <w:tcW w:w="1413" w:type="dxa"/>
          </w:tcPr>
          <w:p w14:paraId="0E9CCFED" w14:textId="6A954464" w:rsidR="005C7428" w:rsidRPr="009C23A1" w:rsidRDefault="005C7428" w:rsidP="005C74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3544" w:type="dxa"/>
          </w:tcPr>
          <w:p w14:paraId="30699574" w14:textId="7583532C" w:rsidR="005C7428" w:rsidRPr="009C23A1" w:rsidRDefault="00212758" w:rsidP="005C74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Виртуальный </w:t>
            </w:r>
            <w:r w:rsidR="007F4361"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 ГЧРПЖ</w:t>
            </w:r>
          </w:p>
          <w:p w14:paraId="30E175BD" w14:textId="5D974933" w:rsidR="000F6A5E" w:rsidRPr="009C23A1" w:rsidRDefault="000F6A5E" w:rsidP="005C74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Астеллас</w:t>
            </w:r>
          </w:p>
        </w:tc>
        <w:tc>
          <w:tcPr>
            <w:tcW w:w="6378" w:type="dxa"/>
            <w:vAlign w:val="center"/>
          </w:tcPr>
          <w:p w14:paraId="546EA7CE" w14:textId="64968934" w:rsidR="005C7428" w:rsidRPr="002C7CFD" w:rsidRDefault="00212758" w:rsidP="005C74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CFD">
              <w:rPr>
                <w:rStyle w:val="11"/>
                <w:sz w:val="24"/>
                <w:szCs w:val="24"/>
                <w:lang w:val="ru-RU"/>
              </w:rPr>
              <w:t xml:space="preserve">Гладков Олег Александрович, </w:t>
            </w:r>
            <w:r w:rsidR="002C7CFD" w:rsidRPr="002C7CFD">
              <w:rPr>
                <w:rStyle w:val="11"/>
                <w:sz w:val="24"/>
                <w:szCs w:val="24"/>
                <w:lang w:val="ru-RU"/>
              </w:rPr>
              <w:t xml:space="preserve">д. м. н., </w:t>
            </w:r>
            <w:r w:rsidRPr="002C7CFD">
              <w:rPr>
                <w:rStyle w:val="11"/>
                <w:sz w:val="24"/>
                <w:szCs w:val="24"/>
                <w:lang w:val="ru-RU"/>
              </w:rPr>
              <w:t xml:space="preserve">заведующий отделом телемедицинских технологий ГАУЗ «Челябинский областной клинический центр онкологии и ядерной медицины», </w:t>
            </w:r>
            <w:r w:rsidR="00DC1E40">
              <w:rPr>
                <w:rStyle w:val="11"/>
                <w:sz w:val="24"/>
                <w:szCs w:val="24"/>
                <w:lang w:val="ru-RU"/>
              </w:rPr>
              <w:t xml:space="preserve">главный внештатный химиотерапевт МЗ Челябинской области, </w:t>
            </w:r>
            <w:r w:rsidRPr="002C7CFD">
              <w:rPr>
                <w:rStyle w:val="11"/>
                <w:sz w:val="24"/>
                <w:szCs w:val="24"/>
                <w:lang w:val="ru-RU"/>
              </w:rPr>
              <w:t>директор Общества с ограниченной ответственностью "Эвимед", г. Челябинск</w:t>
            </w:r>
          </w:p>
        </w:tc>
      </w:tr>
      <w:tr w:rsidR="005C7428" w:rsidRPr="00997B2E" w14:paraId="3B18E770" w14:textId="77777777" w:rsidTr="00242A44">
        <w:tc>
          <w:tcPr>
            <w:tcW w:w="1413" w:type="dxa"/>
          </w:tcPr>
          <w:p w14:paraId="0392D99C" w14:textId="7B5817CF" w:rsidR="005C7428" w:rsidRPr="009C23A1" w:rsidRDefault="005C7428" w:rsidP="005C7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15.20-15.40</w:t>
            </w:r>
          </w:p>
        </w:tc>
        <w:tc>
          <w:tcPr>
            <w:tcW w:w="3544" w:type="dxa"/>
            <w:shd w:val="clear" w:color="auto" w:fill="auto"/>
          </w:tcPr>
          <w:p w14:paraId="103EA4D3" w14:textId="3C9C132B" w:rsidR="005C7428" w:rsidRPr="009C23A1" w:rsidRDefault="00212758" w:rsidP="005C7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пациент МКРПЖ</w:t>
            </w:r>
          </w:p>
          <w:p w14:paraId="33B2D8E4" w14:textId="45B12B8E" w:rsidR="005C7428" w:rsidRPr="009C23A1" w:rsidRDefault="005C7428" w:rsidP="005C742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Астеллас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37648A" w14:textId="06F7A307" w:rsidR="005C7428" w:rsidRPr="002C7CFD" w:rsidRDefault="00212758" w:rsidP="005C7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C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Шеметов Дмитрий Юрьевич, </w:t>
            </w:r>
            <w:r w:rsidRPr="002C7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заведующий дневным стационаром противоопухолевой лекарственной терапией ГАУЗ </w:t>
            </w:r>
            <w:r w:rsidRPr="002C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«Челябинский областной клинический центр онкологии и ядерной медицины»</w:t>
            </w:r>
            <w:r w:rsidRPr="002C7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г. Челябинск</w:t>
            </w:r>
          </w:p>
        </w:tc>
      </w:tr>
      <w:tr w:rsidR="00212758" w:rsidRPr="00D95984" w14:paraId="786184DC" w14:textId="77777777" w:rsidTr="00242A44">
        <w:tc>
          <w:tcPr>
            <w:tcW w:w="1413" w:type="dxa"/>
          </w:tcPr>
          <w:p w14:paraId="740F343B" w14:textId="1FCED4C2" w:rsidR="00212758" w:rsidRPr="00CF7376" w:rsidRDefault="00212758" w:rsidP="00212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15.40-1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00C6E26" w14:textId="2C28BB4C" w:rsidR="00212758" w:rsidRPr="009C23A1" w:rsidRDefault="00BA71CC" w:rsidP="0021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пациент с</w:t>
            </w:r>
            <w:r w:rsidR="00212758" w:rsidRPr="009C2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РПЖ</w:t>
            </w:r>
          </w:p>
          <w:p w14:paraId="0653ADEE" w14:textId="5BF4F7AC" w:rsidR="00212758" w:rsidRPr="009C23A1" w:rsidRDefault="00212758" w:rsidP="00212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При поддержке компании Ипсен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44258D" w14:textId="70BC0FDC" w:rsidR="00212758" w:rsidRPr="002C7CFD" w:rsidRDefault="00472C0B" w:rsidP="001A6FFF">
            <w:pPr>
              <w:rPr>
                <w:rStyle w:val="11"/>
                <w:sz w:val="24"/>
                <w:szCs w:val="24"/>
                <w:lang w:val="ru-RU"/>
              </w:rPr>
            </w:pPr>
            <w:r w:rsidRPr="002C7CFD">
              <w:rPr>
                <w:rStyle w:val="11"/>
                <w:sz w:val="24"/>
                <w:szCs w:val="24"/>
                <w:lang w:val="ru-RU"/>
              </w:rPr>
              <w:t xml:space="preserve">Калпинский </w:t>
            </w:r>
            <w:r w:rsidR="001A6FFF" w:rsidRPr="002C7CFD">
              <w:rPr>
                <w:rStyle w:val="11"/>
                <w:sz w:val="24"/>
                <w:szCs w:val="24"/>
                <w:lang w:val="ru-RU"/>
              </w:rPr>
              <w:t xml:space="preserve">Алексей Сергеевич, </w:t>
            </w:r>
            <w:r w:rsidR="00ED1DF3" w:rsidRPr="002C7CFD">
              <w:rPr>
                <w:rStyle w:val="11"/>
                <w:sz w:val="24"/>
                <w:szCs w:val="24"/>
                <w:lang w:val="ru-RU"/>
              </w:rPr>
              <w:t xml:space="preserve">к. м. н., член правления РООУ, заведующий хирургическим отделом </w:t>
            </w:r>
            <w:r w:rsidR="009F0F1B" w:rsidRPr="002C7CFD">
              <w:rPr>
                <w:rStyle w:val="11"/>
                <w:sz w:val="24"/>
                <w:szCs w:val="24"/>
                <w:lang w:val="ru-RU"/>
              </w:rPr>
              <w:t>МНИОИ им. П.А.Герцена – филиала ФГБУ</w:t>
            </w:r>
            <w:r w:rsidR="00E57F5B" w:rsidRPr="002C7CFD">
              <w:rPr>
                <w:rStyle w:val="11"/>
                <w:sz w:val="24"/>
                <w:szCs w:val="24"/>
                <w:lang w:val="ru-RU"/>
              </w:rPr>
              <w:t xml:space="preserve"> «НМИЦ радиологии Минздрава РФ, </w:t>
            </w:r>
            <w:r w:rsidR="00CA381A" w:rsidRPr="002C7CFD">
              <w:rPr>
                <w:rStyle w:val="11"/>
                <w:sz w:val="24"/>
                <w:szCs w:val="24"/>
                <w:lang w:val="ru-RU"/>
              </w:rPr>
              <w:t>г. Москва</w:t>
            </w:r>
          </w:p>
        </w:tc>
      </w:tr>
      <w:tr w:rsidR="00212758" w:rsidRPr="00D95984" w14:paraId="37F1D33F" w14:textId="77777777" w:rsidTr="00242A44">
        <w:tc>
          <w:tcPr>
            <w:tcW w:w="1413" w:type="dxa"/>
          </w:tcPr>
          <w:p w14:paraId="2494D8CA" w14:textId="20F442D8" w:rsidR="00212758" w:rsidRPr="009C23A1" w:rsidRDefault="00212758" w:rsidP="00212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0-16.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71CF9894" w14:textId="74A7679A" w:rsidR="00212758" w:rsidRPr="009C23A1" w:rsidRDefault="00212758" w:rsidP="00212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Виртуальный пациент</w:t>
            </w:r>
            <w:r w:rsidR="00BA71CC" w:rsidRPr="007F4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71CC" w:rsidRPr="009C23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71CC"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</w:t>
            </w:r>
            <w:r w:rsidR="00233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критерии выбора препарата 1 линии ПКР</w:t>
            </w: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D4D920C" w14:textId="34C14528" w:rsidR="00212758" w:rsidRPr="009C23A1" w:rsidRDefault="00212758" w:rsidP="00212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При поддержке компании Ипсен</w:t>
            </w:r>
          </w:p>
        </w:tc>
        <w:tc>
          <w:tcPr>
            <w:tcW w:w="6378" w:type="dxa"/>
            <w:shd w:val="clear" w:color="auto" w:fill="auto"/>
          </w:tcPr>
          <w:p w14:paraId="23E8E04E" w14:textId="400B22B6" w:rsidR="00212758" w:rsidRPr="002C7CFD" w:rsidRDefault="00E57F5B" w:rsidP="00212758">
            <w:pPr>
              <w:jc w:val="both"/>
              <w:rPr>
                <w:rStyle w:val="11"/>
                <w:sz w:val="24"/>
                <w:szCs w:val="24"/>
                <w:lang w:val="ru-RU"/>
              </w:rPr>
            </w:pPr>
            <w:r w:rsidRPr="002C7CFD">
              <w:rPr>
                <w:rStyle w:val="11"/>
                <w:sz w:val="24"/>
                <w:szCs w:val="24"/>
                <w:lang w:val="ru-RU"/>
              </w:rPr>
              <w:t xml:space="preserve">Калпинский Алексей Сергеевич, к. м. н., член правления РООУ, заведующий хирургическим отделом МНИОИ им. П.А.Герцена – филиала ФГБУ «НМИЦ радиологии Минздрава РФ, </w:t>
            </w:r>
            <w:r w:rsidR="00CA381A" w:rsidRPr="002C7CFD">
              <w:rPr>
                <w:rStyle w:val="11"/>
                <w:sz w:val="24"/>
                <w:szCs w:val="24"/>
                <w:lang w:val="ru-RU"/>
              </w:rPr>
              <w:t>г. Москва</w:t>
            </w:r>
          </w:p>
        </w:tc>
      </w:tr>
      <w:tr w:rsidR="000F6A5E" w:rsidRPr="00997B2E" w14:paraId="1B7C6EEA" w14:textId="77777777" w:rsidTr="00242A44">
        <w:tc>
          <w:tcPr>
            <w:tcW w:w="1413" w:type="dxa"/>
          </w:tcPr>
          <w:p w14:paraId="419FE8C0" w14:textId="25CCF907" w:rsidR="000F6A5E" w:rsidRPr="009C23A1" w:rsidRDefault="000F6A5E" w:rsidP="000F6A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33F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70FD61" w14:textId="77777777" w:rsidR="000F6A5E" w:rsidRPr="009C23A1" w:rsidRDefault="000F6A5E" w:rsidP="007F4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лучевой терапии в Челябинской области</w:t>
            </w:r>
          </w:p>
          <w:p w14:paraId="2EB0DFB9" w14:textId="26B5591E" w:rsidR="000F6A5E" w:rsidRPr="009C23A1" w:rsidRDefault="000F6A5E" w:rsidP="007F43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Астеллас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838B1B" w14:textId="3AC20D73" w:rsidR="000F6A5E" w:rsidRPr="002C7CFD" w:rsidRDefault="000F6A5E" w:rsidP="00F35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Мозерова Екатерина Яковлевна, к.м.н, </w:t>
            </w:r>
            <w:r w:rsidR="00F35855" w:rsidRPr="002C7C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2C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радиологическим отделением общего </w:t>
            </w:r>
            <w:r w:rsidR="00CA381A" w:rsidRPr="002C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профиля</w:t>
            </w:r>
            <w:r w:rsidRPr="002C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="002C7CFD" w:rsidRPr="002C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7CFD" w:rsidRPr="002C7C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ГАУЗ «Челябинский областной клинический центр онкологии и ядерной медицины»</w:t>
            </w:r>
          </w:p>
        </w:tc>
      </w:tr>
      <w:tr w:rsidR="00E50DC5" w:rsidRPr="00997B2E" w14:paraId="7B47A6BA" w14:textId="77777777" w:rsidTr="00242A44">
        <w:tc>
          <w:tcPr>
            <w:tcW w:w="1413" w:type="dxa"/>
          </w:tcPr>
          <w:p w14:paraId="09E76902" w14:textId="66E109AC" w:rsidR="00E50DC5" w:rsidRPr="009C23A1" w:rsidRDefault="00E50DC5" w:rsidP="00E5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73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9C23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D222F38" w14:textId="26131847" w:rsidR="00BA71CC" w:rsidRPr="009C23A1" w:rsidRDefault="00BA71CC" w:rsidP="00BA71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случай</w:t>
            </w:r>
          </w:p>
          <w:p w14:paraId="0DB41CF7" w14:textId="1BFA51D6" w:rsidR="00E50DC5" w:rsidRPr="009C23A1" w:rsidRDefault="00BC1B4C" w:rsidP="00BA71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Астеллас</w:t>
            </w:r>
          </w:p>
        </w:tc>
        <w:tc>
          <w:tcPr>
            <w:tcW w:w="6378" w:type="dxa"/>
            <w:shd w:val="clear" w:color="auto" w:fill="auto"/>
          </w:tcPr>
          <w:p w14:paraId="51C7DBCA" w14:textId="3D02ED2C" w:rsidR="00E50DC5" w:rsidRPr="00F35855" w:rsidRDefault="0072246D" w:rsidP="00F3585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Киприянов Евгений </w:t>
            </w:r>
            <w:r w:rsidR="00BC1B4C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Александрович</w:t>
            </w:r>
            <w:r w:rsidR="00BF1039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к. м. н., </w:t>
            </w:r>
            <w:r w:rsidR="002B311A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врач онколог отделения онкологического урологического </w:t>
            </w:r>
            <w:r w:rsidR="00F35855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ГАУЗ «Челябинский областной клинический центр онкологии и ядерной медицины»</w:t>
            </w:r>
            <w:r w:rsidR="002B311A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», доцент кафедры онкологии, лучевой диагностики и лучевой </w:t>
            </w:r>
            <w:r w:rsidR="00F35855" w:rsidRPr="00F358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ФГБОУ ВО «Южно-Уральский государственный медицинский университет» Минздрава России, г. Челябинск</w:t>
            </w:r>
          </w:p>
        </w:tc>
      </w:tr>
      <w:tr w:rsidR="00E50DC5" w:rsidRPr="00D95984" w14:paraId="29E1CB84" w14:textId="77777777" w:rsidTr="00242A44">
        <w:tc>
          <w:tcPr>
            <w:tcW w:w="1413" w:type="dxa"/>
          </w:tcPr>
          <w:p w14:paraId="45737D58" w14:textId="726AD3A5" w:rsidR="00E50DC5" w:rsidRPr="009C23A1" w:rsidRDefault="00E50DC5" w:rsidP="00E5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4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F4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C2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0-17.</w:t>
            </w:r>
            <w:r w:rsidR="00A45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</w:tcPr>
          <w:p w14:paraId="1D264E53" w14:textId="77777777" w:rsidR="00E50DC5" w:rsidRDefault="00A4591F" w:rsidP="00E5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таргетной терапии мКРРПЖ у пациентов с мутацией в генах HRR</w:t>
            </w:r>
          </w:p>
          <w:p w14:paraId="7A9C61A5" w14:textId="4D5664BE" w:rsidR="00A4591F" w:rsidRPr="00A4591F" w:rsidRDefault="00A4591F" w:rsidP="00E50DC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459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траЗенека Фармасъютикалз</w:t>
            </w:r>
          </w:p>
        </w:tc>
        <w:tc>
          <w:tcPr>
            <w:tcW w:w="6378" w:type="dxa"/>
            <w:vAlign w:val="center"/>
          </w:tcPr>
          <w:p w14:paraId="5C5AFE7C" w14:textId="126EB09E" w:rsidR="00E50DC5" w:rsidRPr="003539AF" w:rsidRDefault="00D95984" w:rsidP="00E5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Гладков Олег Александрович, д. м. н., заведующий отделом телемедицинских технологий ГАУЗ «Челябинский областной клинический центр онкологии и ядерной медицины», главный внештатный химиотерапевт МЗ Челябинской области, директор Общества с ограниченной ответственностью "Эвимед", г. Челябинск</w:t>
            </w:r>
          </w:p>
        </w:tc>
      </w:tr>
      <w:tr w:rsidR="00D73483" w:rsidRPr="00997B2E" w14:paraId="00AF8804" w14:textId="77777777" w:rsidTr="00242A44">
        <w:tc>
          <w:tcPr>
            <w:tcW w:w="1413" w:type="dxa"/>
          </w:tcPr>
          <w:p w14:paraId="7E901DF3" w14:textId="2329EE72" w:rsidR="00D73483" w:rsidRPr="00D73483" w:rsidRDefault="00D73483" w:rsidP="00E5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544" w:type="dxa"/>
          </w:tcPr>
          <w:p w14:paraId="79D9E816" w14:textId="5CE57BFA" w:rsidR="00D73483" w:rsidRPr="009B2612" w:rsidRDefault="000D52FE" w:rsidP="009B261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D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комбинированной терапии 1-й линии метастатического кастрационно-резистентного рака предстательной железы </w:t>
            </w:r>
            <w:r w:rsidR="009B2612" w:rsidRPr="009B26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 поддержке компании АстраЗенека Фармасъютикалз</w:t>
            </w:r>
          </w:p>
        </w:tc>
        <w:tc>
          <w:tcPr>
            <w:tcW w:w="6378" w:type="dxa"/>
            <w:vAlign w:val="center"/>
          </w:tcPr>
          <w:p w14:paraId="37A99B17" w14:textId="127C390C" w:rsidR="00D73483" w:rsidRPr="00A4591F" w:rsidRDefault="009B2612" w:rsidP="00E5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Шеметов Дмитрий Юрьевич, заведующий дневным стационаром противоопухолевой лекарственной терапией ГАУЗ «Челябинский областной клинический центр онкологии и ядерной медицины», г. Челябинск</w:t>
            </w:r>
          </w:p>
        </w:tc>
      </w:tr>
    </w:tbl>
    <w:p w14:paraId="2DA8313D" w14:textId="77777777"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0E14C4" w14:textId="39584C36" w:rsidR="005C7428" w:rsidRPr="003032E4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CE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Место проведения: </w:t>
      </w:r>
      <w:r w:rsidRPr="0033452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Челябинский областной клинический центр онкологии и ядерной медицины, </w:t>
      </w:r>
      <w:r w:rsidRPr="00BB5C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г. Челябинск ул. Блюхера 4</w:t>
      </w:r>
      <w:r w:rsidR="003032E4" w:rsidRPr="00303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</w:p>
    <w:p w14:paraId="573F6D4E" w14:textId="1984C52D" w:rsidR="005C7428" w:rsidRPr="00BB5CE7" w:rsidRDefault="005C7428" w:rsidP="005C742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BB5CE7">
        <w:rPr>
          <w:rFonts w:ascii="Times New Roman" w:eastAsia="Batang" w:hAnsi="Times New Roman" w:cs="Times New Roman"/>
          <w:sz w:val="24"/>
          <w:szCs w:val="24"/>
          <w:lang w:val="ru-RU"/>
        </w:rPr>
        <w:t>Трансляция для заочного участия будет проводиться по ссылке:</w:t>
      </w:r>
      <w:r w:rsidR="00A4591F">
        <w:rPr>
          <w:rFonts w:ascii="Times New Roman" w:eastAsia="Batang" w:hAnsi="Times New Roman" w:cs="Times New Roman"/>
          <w:sz w:val="24"/>
          <w:szCs w:val="24"/>
        </w:rPr>
        <w:t>https</w:t>
      </w:r>
      <w:r w:rsidR="00A4591F">
        <w:rPr>
          <w:rFonts w:ascii="Times New Roman" w:eastAsia="Batang" w:hAnsi="Times New Roman" w:cs="Times New Roman"/>
          <w:sz w:val="24"/>
          <w:szCs w:val="24"/>
          <w:lang w:val="ru-RU"/>
        </w:rPr>
        <w:t>://</w:t>
      </w:r>
      <w:r w:rsidR="00A4591F">
        <w:rPr>
          <w:rFonts w:ascii="Times New Roman" w:eastAsia="Batang" w:hAnsi="Times New Roman" w:cs="Times New Roman"/>
          <w:sz w:val="24"/>
          <w:szCs w:val="24"/>
        </w:rPr>
        <w:t>pruffme</w:t>
      </w:r>
      <w:r w:rsidR="00A4591F" w:rsidRPr="00A4591F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="00A4591F">
        <w:rPr>
          <w:rFonts w:ascii="Times New Roman" w:eastAsia="Batang" w:hAnsi="Times New Roman" w:cs="Times New Roman"/>
          <w:sz w:val="24"/>
          <w:szCs w:val="24"/>
        </w:rPr>
        <w:t>com</w:t>
      </w:r>
      <w:r w:rsidRPr="00BB5CE7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</w:p>
    <w:p w14:paraId="78A2FE98" w14:textId="7CC998A5" w:rsidR="005C7428" w:rsidRPr="0033452B" w:rsidRDefault="005C7428" w:rsidP="0024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CE7">
        <w:rPr>
          <w:rFonts w:ascii="Times New Roman" w:hAnsi="Times New Roman" w:cs="Times New Roman"/>
          <w:sz w:val="24"/>
          <w:szCs w:val="24"/>
          <w:lang w:val="ru-RU"/>
        </w:rPr>
        <w:t>По техническим вопросам необходимо связаться с техническим специалистом</w:t>
      </w:r>
      <w:r w:rsidRPr="00BB5CE7">
        <w:rPr>
          <w:rStyle w:val="a9"/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</w:p>
    <w:sectPr w:rsidR="005C7428" w:rsidRPr="0033452B" w:rsidSect="00242A4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C732" w14:textId="77777777" w:rsidR="00FA7C64" w:rsidRDefault="00FA7C64">
      <w:pPr>
        <w:spacing w:after="0" w:line="240" w:lineRule="auto"/>
      </w:pPr>
    </w:p>
  </w:endnote>
  <w:endnote w:type="continuationSeparator" w:id="0">
    <w:p w14:paraId="77875D97" w14:textId="77777777" w:rsidR="00FA7C64" w:rsidRDefault="00FA7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D0E" w14:textId="77777777" w:rsidR="00FA7C64" w:rsidRDefault="00FA7C64">
      <w:pPr>
        <w:spacing w:after="0" w:line="240" w:lineRule="auto"/>
      </w:pPr>
    </w:p>
  </w:footnote>
  <w:footnote w:type="continuationSeparator" w:id="0">
    <w:p w14:paraId="13B0E114" w14:textId="77777777" w:rsidR="00FA7C64" w:rsidRDefault="00FA7C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6357"/>
    <w:multiLevelType w:val="hybridMultilevel"/>
    <w:tmpl w:val="BE28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EA"/>
    <w:rsid w:val="00001F1E"/>
    <w:rsid w:val="00004904"/>
    <w:rsid w:val="00057ED7"/>
    <w:rsid w:val="00065658"/>
    <w:rsid w:val="00070846"/>
    <w:rsid w:val="000A7623"/>
    <w:rsid w:val="000B63E4"/>
    <w:rsid w:val="000C22D4"/>
    <w:rsid w:val="000D2014"/>
    <w:rsid w:val="000D52FE"/>
    <w:rsid w:val="000E4F3C"/>
    <w:rsid w:val="000F6A5E"/>
    <w:rsid w:val="00155845"/>
    <w:rsid w:val="00164AE5"/>
    <w:rsid w:val="00194998"/>
    <w:rsid w:val="001A373F"/>
    <w:rsid w:val="001A6FFF"/>
    <w:rsid w:val="001B6783"/>
    <w:rsid w:val="001C7DD1"/>
    <w:rsid w:val="001E00A3"/>
    <w:rsid w:val="001F14F6"/>
    <w:rsid w:val="00212758"/>
    <w:rsid w:val="00225132"/>
    <w:rsid w:val="00233F79"/>
    <w:rsid w:val="00242A44"/>
    <w:rsid w:val="0025537B"/>
    <w:rsid w:val="002833D3"/>
    <w:rsid w:val="00294160"/>
    <w:rsid w:val="002A5FD5"/>
    <w:rsid w:val="002B311A"/>
    <w:rsid w:val="002C7CFD"/>
    <w:rsid w:val="002D59B0"/>
    <w:rsid w:val="003032E4"/>
    <w:rsid w:val="00315038"/>
    <w:rsid w:val="00317FA4"/>
    <w:rsid w:val="00331AC2"/>
    <w:rsid w:val="0033452B"/>
    <w:rsid w:val="00335470"/>
    <w:rsid w:val="0034708D"/>
    <w:rsid w:val="003539AF"/>
    <w:rsid w:val="003562A0"/>
    <w:rsid w:val="0036604D"/>
    <w:rsid w:val="003C18CB"/>
    <w:rsid w:val="003D16CA"/>
    <w:rsid w:val="003E7989"/>
    <w:rsid w:val="003F413C"/>
    <w:rsid w:val="004119FB"/>
    <w:rsid w:val="004158C3"/>
    <w:rsid w:val="00451005"/>
    <w:rsid w:val="00472C0B"/>
    <w:rsid w:val="004914D1"/>
    <w:rsid w:val="004A3635"/>
    <w:rsid w:val="004B3DE0"/>
    <w:rsid w:val="004C5366"/>
    <w:rsid w:val="004F277B"/>
    <w:rsid w:val="004F3766"/>
    <w:rsid w:val="00501BC1"/>
    <w:rsid w:val="005101C4"/>
    <w:rsid w:val="00510FA6"/>
    <w:rsid w:val="0054722C"/>
    <w:rsid w:val="0057777A"/>
    <w:rsid w:val="00592F06"/>
    <w:rsid w:val="005B2440"/>
    <w:rsid w:val="005C55DA"/>
    <w:rsid w:val="005C7428"/>
    <w:rsid w:val="00652800"/>
    <w:rsid w:val="00652A68"/>
    <w:rsid w:val="006708C7"/>
    <w:rsid w:val="00673EC8"/>
    <w:rsid w:val="00684971"/>
    <w:rsid w:val="00692C91"/>
    <w:rsid w:val="006B0B2D"/>
    <w:rsid w:val="006B2200"/>
    <w:rsid w:val="006B65AE"/>
    <w:rsid w:val="006F3DE2"/>
    <w:rsid w:val="006F77F9"/>
    <w:rsid w:val="00703714"/>
    <w:rsid w:val="007101DD"/>
    <w:rsid w:val="00714600"/>
    <w:rsid w:val="00715E6A"/>
    <w:rsid w:val="00717B8E"/>
    <w:rsid w:val="0072246D"/>
    <w:rsid w:val="00722C65"/>
    <w:rsid w:val="0074136A"/>
    <w:rsid w:val="00773D29"/>
    <w:rsid w:val="00793055"/>
    <w:rsid w:val="007A5863"/>
    <w:rsid w:val="007C6AA9"/>
    <w:rsid w:val="007F4361"/>
    <w:rsid w:val="00826220"/>
    <w:rsid w:val="00826498"/>
    <w:rsid w:val="0087712E"/>
    <w:rsid w:val="0088173B"/>
    <w:rsid w:val="008920EE"/>
    <w:rsid w:val="008C457B"/>
    <w:rsid w:val="008D2BA2"/>
    <w:rsid w:val="008E08BE"/>
    <w:rsid w:val="008F1722"/>
    <w:rsid w:val="00914640"/>
    <w:rsid w:val="0093503A"/>
    <w:rsid w:val="00956858"/>
    <w:rsid w:val="00980D37"/>
    <w:rsid w:val="00984F82"/>
    <w:rsid w:val="00990F21"/>
    <w:rsid w:val="00991BC0"/>
    <w:rsid w:val="00993CBB"/>
    <w:rsid w:val="00994753"/>
    <w:rsid w:val="00997B2E"/>
    <w:rsid w:val="009A6ED7"/>
    <w:rsid w:val="009B2612"/>
    <w:rsid w:val="009C23A1"/>
    <w:rsid w:val="009C630D"/>
    <w:rsid w:val="009E1B19"/>
    <w:rsid w:val="009F0F1B"/>
    <w:rsid w:val="009F6D1B"/>
    <w:rsid w:val="00A067D4"/>
    <w:rsid w:val="00A12DC5"/>
    <w:rsid w:val="00A4591F"/>
    <w:rsid w:val="00A64DA3"/>
    <w:rsid w:val="00A735BF"/>
    <w:rsid w:val="00A97536"/>
    <w:rsid w:val="00AD5174"/>
    <w:rsid w:val="00AE2CEE"/>
    <w:rsid w:val="00AE4B5E"/>
    <w:rsid w:val="00B229FC"/>
    <w:rsid w:val="00B443A3"/>
    <w:rsid w:val="00B80145"/>
    <w:rsid w:val="00B84F7A"/>
    <w:rsid w:val="00B90F5C"/>
    <w:rsid w:val="00B976CB"/>
    <w:rsid w:val="00BA71CC"/>
    <w:rsid w:val="00BB090A"/>
    <w:rsid w:val="00BC1B4C"/>
    <w:rsid w:val="00BE2D82"/>
    <w:rsid w:val="00BE50AB"/>
    <w:rsid w:val="00BF1039"/>
    <w:rsid w:val="00C0037A"/>
    <w:rsid w:val="00C07BA0"/>
    <w:rsid w:val="00C23FDF"/>
    <w:rsid w:val="00C379C1"/>
    <w:rsid w:val="00C425C9"/>
    <w:rsid w:val="00C439DE"/>
    <w:rsid w:val="00C82B74"/>
    <w:rsid w:val="00CA32D8"/>
    <w:rsid w:val="00CA381A"/>
    <w:rsid w:val="00CB4C39"/>
    <w:rsid w:val="00CC5212"/>
    <w:rsid w:val="00CD7616"/>
    <w:rsid w:val="00CE73C5"/>
    <w:rsid w:val="00CF5B0A"/>
    <w:rsid w:val="00CF7376"/>
    <w:rsid w:val="00CF7FAA"/>
    <w:rsid w:val="00D17BD2"/>
    <w:rsid w:val="00D20F9E"/>
    <w:rsid w:val="00D36298"/>
    <w:rsid w:val="00D73483"/>
    <w:rsid w:val="00D95984"/>
    <w:rsid w:val="00DA7159"/>
    <w:rsid w:val="00DB75FB"/>
    <w:rsid w:val="00DC1E40"/>
    <w:rsid w:val="00DD2D37"/>
    <w:rsid w:val="00DE173C"/>
    <w:rsid w:val="00DE61FF"/>
    <w:rsid w:val="00DF2EB8"/>
    <w:rsid w:val="00DF4AAA"/>
    <w:rsid w:val="00E50DC5"/>
    <w:rsid w:val="00E5707F"/>
    <w:rsid w:val="00E57F5B"/>
    <w:rsid w:val="00E70C6D"/>
    <w:rsid w:val="00E751EA"/>
    <w:rsid w:val="00E81115"/>
    <w:rsid w:val="00E8277B"/>
    <w:rsid w:val="00E87E7F"/>
    <w:rsid w:val="00EB2545"/>
    <w:rsid w:val="00EB39F1"/>
    <w:rsid w:val="00EB413B"/>
    <w:rsid w:val="00EB5624"/>
    <w:rsid w:val="00EC463A"/>
    <w:rsid w:val="00ED1DF3"/>
    <w:rsid w:val="00EE6F33"/>
    <w:rsid w:val="00EF38AD"/>
    <w:rsid w:val="00F0401F"/>
    <w:rsid w:val="00F304D5"/>
    <w:rsid w:val="00F35855"/>
    <w:rsid w:val="00F65090"/>
    <w:rsid w:val="00F70B6D"/>
    <w:rsid w:val="00F71C55"/>
    <w:rsid w:val="00F72B26"/>
    <w:rsid w:val="00F7433B"/>
    <w:rsid w:val="00F8106D"/>
    <w:rsid w:val="00FA7C64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BB5B"/>
  <w15:docId w15:val="{38F52EBE-4AD6-4F1B-8C2F-7157258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2D"/>
  </w:style>
  <w:style w:type="paragraph" w:styleId="2">
    <w:name w:val="heading 2"/>
    <w:basedOn w:val="a"/>
    <w:link w:val="20"/>
    <w:uiPriority w:val="9"/>
    <w:qFormat/>
    <w:rsid w:val="00F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EA"/>
    <w:pPr>
      <w:ind w:left="720"/>
      <w:contextualSpacing/>
    </w:pPr>
  </w:style>
  <w:style w:type="table" w:styleId="a4">
    <w:name w:val="Table Grid"/>
    <w:basedOn w:val="a1"/>
    <w:uiPriority w:val="59"/>
    <w:rsid w:val="00B9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5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5FB"/>
  </w:style>
  <w:style w:type="paragraph" w:styleId="a7">
    <w:name w:val="footer"/>
    <w:basedOn w:val="a"/>
    <w:link w:val="a8"/>
    <w:uiPriority w:val="99"/>
    <w:unhideWhenUsed/>
    <w:rsid w:val="00DB75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5FB"/>
  </w:style>
  <w:style w:type="paragraph" w:customStyle="1" w:styleId="21">
    <w:name w:val="Основной текст 21"/>
    <w:basedOn w:val="a"/>
    <w:rsid w:val="00F71C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rsid w:val="00F71C55"/>
    <w:rPr>
      <w:color w:val="660011"/>
      <w:u w:val="single"/>
    </w:rPr>
  </w:style>
  <w:style w:type="character" w:styleId="aa">
    <w:name w:val="Placeholder Text"/>
    <w:basedOn w:val="a0"/>
    <w:uiPriority w:val="99"/>
    <w:semiHidden/>
    <w:rsid w:val="00B443A3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D20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D20F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5090"/>
    <w:rPr>
      <w:rFonts w:ascii="Times New Roman" w:eastAsia="Times New Roman" w:hAnsi="Times New Roman" w:cs="Times New Roman"/>
      <w:b/>
      <w:bCs/>
      <w:sz w:val="36"/>
      <w:szCs w:val="36"/>
      <w:lang w:val="ru-RU" w:eastAsia="ja-JP"/>
    </w:rPr>
  </w:style>
  <w:style w:type="paragraph" w:customStyle="1" w:styleId="ad">
    <w:name w:val="Знак"/>
    <w:basedOn w:val="a"/>
    <w:rsid w:val="003345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">
    <w:name w:val="Основной текст + 11"/>
    <w:aliases w:val="5 pt"/>
    <w:uiPriority w:val="99"/>
    <w:rsid w:val="0033452B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0455-DA67-4109-A19B-9EA7E3A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Наталья Михайловна Звонова</cp:lastModifiedBy>
  <cp:revision>2</cp:revision>
  <cp:lastPrinted>2023-07-14T04:59:00Z</cp:lastPrinted>
  <dcterms:created xsi:type="dcterms:W3CDTF">2023-09-11T17:05:00Z</dcterms:created>
  <dcterms:modified xsi:type="dcterms:W3CDTF">2023-09-11T17:05:00Z</dcterms:modified>
</cp:coreProperties>
</file>